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BILL OF SUPPLY</w:t>
      </w:r>
    </w:p>
    <w:p>
      <w:pPr>
        <w:spacing w:before="0" w:after="80"/>
      </w:pPr>
      <w:r>
        <w:rPr>
          <w:i/>
          <w:color w:val="6B786F"/>
          <w:sz w:val="16"/>
          <w:szCs w:val="16"/>
        </w:rPr>
        <w:t xml:space="preserve">Customer copy</w:t>
      </w: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shd w:val="clear" w:color="auto" w:fill="EAF5DA"/>
            <w:vAlign w:val="top"/>
          </w:tcPr>
          <w:p>
            <w:pPr>
              <w:spacing w:before="0" w:after="0"/>
              <w:jc w:val="center"/>
            </w:pPr>
            <w:r>
              <w:rPr>
                <w:b/>
                <w:color w:val="2C7449"/>
              </w:rPr>
              <w:t xml:space="preserve">Composition taxable person, not eligible to collect tax on supplies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Anjali Provision Stores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Shop 3, Sample Market, Panchavati</w:t>
            </w:r>
            <w:r>
              <w:rPr/>
              <w:br/>
              <w:t xml:space="preserve">Nashik, Maharashtra 422003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27QRSDT2468W1ZF</w:t>
            </w:r>
            <w:r>
              <w:rPr/>
              <w:br/>
              <w:t xml:space="preserve"/>
            </w:r>
            <w:r>
              <w:rPr/>
              <w:t xml:space="preserve">+91 92XXX XXX21 · anjali.stores@example.com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Bill no.: </w:t>
            </w:r>
            <w:r>
              <w:rPr/>
              <w:t xml:space="preserve">BS/26-27/0742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15-10-2026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Counter: </w:t>
            </w:r>
            <w:r>
              <w:rPr/>
              <w:t xml:space="preserve">1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Customer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Payment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Walk-in customer</w:t>
            </w:r>
            <w:r>
              <w:rPr>
                <w:b/>
              </w:rPr>
              <w:br/>
              <w:t xml:space="preserve"/>
            </w:r>
            <w:r>
              <w:rPr/>
              <w:t xml:space="preserve">Cash sale at the counter</w:t>
            </w:r>
            <w:r>
              <w:rPr/>
              <w:br/>
              <w:t xml:space="preserve">Nashik, Maharashtra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Paid in full at the counter</w:t>
            </w:r>
            <w:r>
              <w:rPr>
                <w:b/>
              </w:rPr>
              <w:br/>
              <w:t xml:space="preserve"/>
            </w:r>
            <w:r>
              <w:rPr/>
              <w:t xml:space="preserve">Mode: cash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5136"/>
        <w:gridCol w:w="900"/>
        <w:gridCol w:w="1050"/>
        <w:gridCol w:w="1000"/>
        <w:gridCol w:w="140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513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10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4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Basmati rice, 5 kg bag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1006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 Bag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560.00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1,120.00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Toor dal, loose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0713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 Kg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165.00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495.00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Sugar, loose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1701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 Kg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46.00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184.00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4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Refined sunflower oil, 1 litre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1512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 Nos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148.00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296.00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5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Tea powder, 250 g</w:t>
            </w:r>
            <w:r>
              <w:rPr/>
              <w:br/>
              <w:t xml:space="preserve">(discount ₹8.00)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0902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Nos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118.00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110.00</w:t>
            </w:r>
          </w:p>
        </w:tc>
      </w:tr>
      <w:tr>
        <w:trPr>
          <w:cantSplit/>
        </w:trPr>
        <w:tc>
          <w:tcPr>
            <w:tcW w:w="846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2,205.00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0.00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Bill total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2,205.00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Two Thousand Two Hundred Five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Shop terms</w:t>
      </w:r>
    </w:p>
    <w:p>
      <w:pPr>
        <w:spacing w:before="0" w:after="40"/>
      </w:pPr>
      <w:r>
        <w:rPr/>
        <w:t xml:space="preserve">1. Issued under the composition scheme. No tax has been charged on this bill, and the buyer cannot claim input credit on it.</w:t>
      </w:r>
    </w:p>
    <w:p>
      <w:pPr>
        <w:spacing w:before="0" w:after="40"/>
      </w:pPr>
      <w:r>
        <w:rPr/>
        <w:t xml:space="preserve">2. Goods once sold are taken back only unopened, in original packing, within 3 days, with this bill.</w:t>
      </w:r>
    </w:p>
    <w:p>
      <w:pPr>
        <w:spacing w:before="0" w:after="40"/>
      </w:pPr>
      <w:r>
        <w:rPr/>
        <w:t xml:space="preserve">3. Please check weight and quantity before leaving the counter.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Anjali Provision Stores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Bill of supply format (composition dealer)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